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79" w:rsidRPr="00FF5B79" w:rsidRDefault="00FF5B79" w:rsidP="00FF5B7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F5B79">
        <w:rPr>
          <w:rFonts w:ascii="Times New Roman" w:hAnsi="Times New Roman" w:cs="Times New Roman"/>
          <w:b/>
          <w:sz w:val="28"/>
          <w:szCs w:val="28"/>
        </w:rPr>
        <w:t>13. Размеры государственных пошлин (сборов) по государственным услугам</w:t>
      </w:r>
    </w:p>
    <w:p w:rsid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F5B79" w:rsidRPr="00FF5B79" w:rsidRDefault="00C91C21" w:rsidP="00FF5B79">
      <w:pPr>
        <w:contextualSpacing/>
        <w:rPr>
          <w:rFonts w:ascii="Times New Roman" w:hAnsi="Times New Roman" w:cs="Times New Roman"/>
          <w:sz w:val="28"/>
          <w:szCs w:val="28"/>
        </w:rPr>
      </w:pPr>
      <w:r w:rsidRPr="00C91C21">
        <w:rPr>
          <w:rFonts w:ascii="Times New Roman" w:hAnsi="Times New Roman" w:cs="Times New Roman"/>
          <w:sz w:val="28"/>
          <w:szCs w:val="28"/>
        </w:rPr>
        <w:t>Регистрация граждан Российской Федерации по месту пребывания и по месту жительства в пределах Российской Федерации производится бесплатно.</w:t>
      </w:r>
      <w:bookmarkStart w:id="0" w:name="_GoBack"/>
      <w:bookmarkEnd w:id="0"/>
    </w:p>
    <w:p w:rsidR="00FF5B79" w:rsidRPr="00FF5B79" w:rsidRDefault="00FF5B79" w:rsidP="00FF5B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D5"/>
    <w:rsid w:val="00BA70D3"/>
    <w:rsid w:val="00C91C21"/>
    <w:rsid w:val="00FE4FD5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7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2016-08-09T14:37:00Z</dcterms:created>
  <dcterms:modified xsi:type="dcterms:W3CDTF">2016-08-11T05:56:00Z</dcterms:modified>
</cp:coreProperties>
</file>